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006" w:rsidRDefault="00B32C45" w:rsidP="00B32C45">
      <w:pPr>
        <w:spacing w:after="0"/>
        <w:jc w:val="center"/>
        <w:rPr>
          <w:rFonts w:ascii="Times New Roman" w:hAnsi="Times New Roman" w:cs="Times New Roman"/>
          <w:b/>
          <w:sz w:val="28"/>
          <w:szCs w:val="28"/>
        </w:rPr>
      </w:pPr>
      <w:r>
        <w:rPr>
          <w:rFonts w:ascii="Times New Roman" w:hAnsi="Times New Roman" w:cs="Times New Roman"/>
          <w:b/>
          <w:sz w:val="28"/>
          <w:szCs w:val="28"/>
        </w:rPr>
        <w:t>CAPTAINS’ QUARTERS</w:t>
      </w:r>
    </w:p>
    <w:p w:rsidR="00B32C45" w:rsidRDefault="00B32C45" w:rsidP="00B32C45">
      <w:pPr>
        <w:spacing w:after="0"/>
        <w:jc w:val="center"/>
        <w:rPr>
          <w:rFonts w:ascii="Times New Roman" w:hAnsi="Times New Roman" w:cs="Times New Roman"/>
          <w:b/>
          <w:sz w:val="28"/>
          <w:szCs w:val="28"/>
        </w:rPr>
      </w:pPr>
      <w:r>
        <w:rPr>
          <w:rFonts w:ascii="Times New Roman" w:hAnsi="Times New Roman" w:cs="Times New Roman"/>
          <w:b/>
          <w:sz w:val="28"/>
          <w:szCs w:val="28"/>
        </w:rPr>
        <w:t>BOARD OF DIRECTORS MEETING</w:t>
      </w:r>
    </w:p>
    <w:p w:rsidR="00B32C45" w:rsidRDefault="00B32C45" w:rsidP="00B32C45">
      <w:pPr>
        <w:spacing w:after="0"/>
        <w:jc w:val="center"/>
        <w:rPr>
          <w:rFonts w:ascii="Times New Roman" w:hAnsi="Times New Roman" w:cs="Times New Roman"/>
          <w:b/>
          <w:sz w:val="28"/>
          <w:szCs w:val="28"/>
        </w:rPr>
      </w:pPr>
      <w:r>
        <w:rPr>
          <w:rFonts w:ascii="Times New Roman" w:hAnsi="Times New Roman" w:cs="Times New Roman"/>
          <w:b/>
          <w:sz w:val="28"/>
          <w:szCs w:val="28"/>
        </w:rPr>
        <w:t>FEBRUARY 19, 2022</w:t>
      </w:r>
    </w:p>
    <w:p w:rsidR="00B32C45" w:rsidRDefault="00B32C45" w:rsidP="00B32C45">
      <w:pPr>
        <w:spacing w:after="0"/>
        <w:jc w:val="center"/>
        <w:rPr>
          <w:rFonts w:ascii="Times New Roman" w:hAnsi="Times New Roman" w:cs="Times New Roman"/>
          <w:b/>
          <w:sz w:val="28"/>
          <w:szCs w:val="28"/>
        </w:rPr>
      </w:pPr>
    </w:p>
    <w:p w:rsidR="00B32C45" w:rsidRDefault="00B32C45" w:rsidP="00B32C45">
      <w:pPr>
        <w:spacing w:after="0"/>
        <w:rPr>
          <w:rFonts w:ascii="Times New Roman" w:hAnsi="Times New Roman" w:cs="Times New Roman"/>
          <w:sz w:val="28"/>
          <w:szCs w:val="28"/>
        </w:rPr>
      </w:pPr>
      <w:r>
        <w:rPr>
          <w:rFonts w:ascii="Times New Roman" w:hAnsi="Times New Roman" w:cs="Times New Roman"/>
          <w:b/>
          <w:sz w:val="28"/>
          <w:szCs w:val="28"/>
        </w:rPr>
        <w:t xml:space="preserve">Call to Order </w:t>
      </w:r>
      <w:r w:rsidR="00034259">
        <w:rPr>
          <w:rFonts w:ascii="Times New Roman" w:hAnsi="Times New Roman" w:cs="Times New Roman"/>
          <w:b/>
          <w:sz w:val="28"/>
          <w:szCs w:val="28"/>
        </w:rPr>
        <w:t xml:space="preserve">- </w:t>
      </w:r>
      <w:r w:rsidR="00034259">
        <w:rPr>
          <w:rFonts w:ascii="Times New Roman" w:hAnsi="Times New Roman" w:cs="Times New Roman"/>
          <w:sz w:val="28"/>
          <w:szCs w:val="28"/>
        </w:rPr>
        <w:t>Meeting</w:t>
      </w:r>
      <w:r>
        <w:rPr>
          <w:rFonts w:ascii="Times New Roman" w:hAnsi="Times New Roman" w:cs="Times New Roman"/>
          <w:sz w:val="28"/>
          <w:szCs w:val="28"/>
        </w:rPr>
        <w:t xml:space="preserve"> was called to order at 10:02 by President, Janis Christiano.  A quorum was established with Board members Tony Betts, Jim Martin and Bob Moberly in attendance. Others in attendance were Doris Ayers, Property Manager and owners Ruth Partner, Janie Pedone, Tom Vaughn, Paul &amp; Linda Kemerer, Greg &amp; Joy Hodges, Jean Gunderson and Mark Morris.</w:t>
      </w:r>
    </w:p>
    <w:p w:rsidR="00B32C45" w:rsidRDefault="00B32C45" w:rsidP="00B32C45">
      <w:pPr>
        <w:spacing w:after="0"/>
        <w:rPr>
          <w:rFonts w:ascii="Times New Roman" w:hAnsi="Times New Roman" w:cs="Times New Roman"/>
          <w:sz w:val="28"/>
          <w:szCs w:val="28"/>
        </w:rPr>
      </w:pPr>
    </w:p>
    <w:p w:rsidR="00B32C45" w:rsidRDefault="00B32C45" w:rsidP="00B32C45">
      <w:pPr>
        <w:spacing w:after="0"/>
        <w:rPr>
          <w:rFonts w:ascii="Times New Roman" w:hAnsi="Times New Roman" w:cs="Times New Roman"/>
          <w:sz w:val="28"/>
          <w:szCs w:val="28"/>
        </w:rPr>
      </w:pPr>
      <w:r>
        <w:rPr>
          <w:rFonts w:ascii="Times New Roman" w:hAnsi="Times New Roman" w:cs="Times New Roman"/>
          <w:b/>
          <w:sz w:val="28"/>
          <w:szCs w:val="28"/>
        </w:rPr>
        <w:t xml:space="preserve">Proof of Notice – </w:t>
      </w:r>
      <w:r>
        <w:rPr>
          <w:rFonts w:ascii="Times New Roman" w:hAnsi="Times New Roman" w:cs="Times New Roman"/>
          <w:sz w:val="28"/>
          <w:szCs w:val="28"/>
        </w:rPr>
        <w:t>Doris stated the meeting was properly noticed according to Florida State Statute.</w:t>
      </w:r>
    </w:p>
    <w:p w:rsidR="00B32C45" w:rsidRPr="00B32C45" w:rsidRDefault="00B32C45" w:rsidP="00B32C45">
      <w:pPr>
        <w:spacing w:after="0"/>
        <w:rPr>
          <w:rFonts w:ascii="Times New Roman" w:hAnsi="Times New Roman" w:cs="Times New Roman"/>
          <w:b/>
          <w:sz w:val="28"/>
          <w:szCs w:val="28"/>
        </w:rPr>
      </w:pPr>
    </w:p>
    <w:p w:rsidR="00B32C45" w:rsidRDefault="00B32C45" w:rsidP="00B32C45">
      <w:pPr>
        <w:spacing w:after="0"/>
        <w:rPr>
          <w:rFonts w:ascii="Times New Roman" w:hAnsi="Times New Roman" w:cs="Times New Roman"/>
          <w:b/>
          <w:sz w:val="28"/>
          <w:szCs w:val="28"/>
        </w:rPr>
      </w:pPr>
      <w:r w:rsidRPr="00B32C45">
        <w:rPr>
          <w:rFonts w:ascii="Times New Roman" w:hAnsi="Times New Roman" w:cs="Times New Roman"/>
          <w:b/>
          <w:sz w:val="28"/>
          <w:szCs w:val="28"/>
        </w:rPr>
        <w:t>New Business</w:t>
      </w:r>
      <w:r w:rsidR="006123B7">
        <w:rPr>
          <w:rFonts w:ascii="Times New Roman" w:hAnsi="Times New Roman" w:cs="Times New Roman"/>
          <w:b/>
          <w:sz w:val="28"/>
          <w:szCs w:val="28"/>
        </w:rPr>
        <w:t xml:space="preserve"> – </w:t>
      </w:r>
    </w:p>
    <w:p w:rsidR="006123B7" w:rsidRPr="006123B7" w:rsidRDefault="006123B7" w:rsidP="006123B7">
      <w:pPr>
        <w:pStyle w:val="ListParagraph"/>
        <w:numPr>
          <w:ilvl w:val="0"/>
          <w:numId w:val="1"/>
        </w:numPr>
        <w:spacing w:after="0"/>
        <w:rPr>
          <w:rFonts w:ascii="Times New Roman" w:hAnsi="Times New Roman" w:cs="Times New Roman"/>
          <w:b/>
          <w:sz w:val="28"/>
          <w:szCs w:val="28"/>
        </w:rPr>
      </w:pPr>
      <w:r>
        <w:rPr>
          <w:rFonts w:ascii="Times New Roman" w:hAnsi="Times New Roman" w:cs="Times New Roman"/>
          <w:b/>
          <w:sz w:val="28"/>
          <w:szCs w:val="28"/>
        </w:rPr>
        <w:t xml:space="preserve"> Repair of Backflow – </w:t>
      </w:r>
      <w:r>
        <w:rPr>
          <w:rFonts w:ascii="Times New Roman" w:hAnsi="Times New Roman" w:cs="Times New Roman"/>
          <w:sz w:val="28"/>
          <w:szCs w:val="28"/>
        </w:rPr>
        <w:t>The large backflow that was replaced in 2018 needs replacement of the rubber components in the interior.  The small</w:t>
      </w:r>
    </w:p>
    <w:p w:rsidR="006123B7" w:rsidRDefault="006123B7" w:rsidP="006123B7">
      <w:pPr>
        <w:pStyle w:val="ListParagraph"/>
        <w:spacing w:after="0"/>
        <w:ind w:left="1080"/>
        <w:rPr>
          <w:rFonts w:ascii="Times New Roman" w:hAnsi="Times New Roman" w:cs="Times New Roman"/>
          <w:sz w:val="28"/>
          <w:szCs w:val="28"/>
        </w:rPr>
      </w:pPr>
      <w:r w:rsidRPr="006123B7">
        <w:rPr>
          <w:rFonts w:ascii="Times New Roman" w:hAnsi="Times New Roman" w:cs="Times New Roman"/>
          <w:sz w:val="28"/>
          <w:szCs w:val="28"/>
        </w:rPr>
        <w:t xml:space="preserve">3” backflow </w:t>
      </w:r>
      <w:r>
        <w:rPr>
          <w:rFonts w:ascii="Times New Roman" w:hAnsi="Times New Roman" w:cs="Times New Roman"/>
          <w:sz w:val="28"/>
          <w:szCs w:val="28"/>
        </w:rPr>
        <w:t>which is our potable water needs total replacement.  We received two bids for the repairs with a difference in price of about $1,730.  Jim made a motion to approve W.W.GAY for the repair and replacement of the backflows in the amount of $5,306.  Tony seconded the motion.  All approved.  Motion carried.</w:t>
      </w:r>
    </w:p>
    <w:p w:rsidR="006123B7" w:rsidRPr="009F5998" w:rsidRDefault="006123B7" w:rsidP="006123B7">
      <w:pPr>
        <w:pStyle w:val="ListParagraph"/>
        <w:numPr>
          <w:ilvl w:val="0"/>
          <w:numId w:val="1"/>
        </w:numPr>
        <w:spacing w:after="0"/>
        <w:rPr>
          <w:rFonts w:ascii="Times New Roman" w:hAnsi="Times New Roman" w:cs="Times New Roman"/>
          <w:b/>
          <w:sz w:val="28"/>
          <w:szCs w:val="28"/>
        </w:rPr>
      </w:pPr>
      <w:r>
        <w:rPr>
          <w:rFonts w:ascii="Times New Roman" w:hAnsi="Times New Roman" w:cs="Times New Roman"/>
          <w:b/>
          <w:sz w:val="28"/>
          <w:szCs w:val="28"/>
        </w:rPr>
        <w:t xml:space="preserve"> Hiring of Engineer – </w:t>
      </w:r>
      <w:r>
        <w:rPr>
          <w:rFonts w:ascii="Times New Roman" w:hAnsi="Times New Roman" w:cs="Times New Roman"/>
          <w:sz w:val="28"/>
          <w:szCs w:val="28"/>
        </w:rPr>
        <w:t>There were some issues regarding spalls in several units and cra</w:t>
      </w:r>
      <w:r w:rsidR="007C7076">
        <w:rPr>
          <w:rFonts w:ascii="Times New Roman" w:hAnsi="Times New Roman" w:cs="Times New Roman"/>
          <w:sz w:val="28"/>
          <w:szCs w:val="28"/>
        </w:rPr>
        <w:t xml:space="preserve">cks that have appeared on the </w:t>
      </w:r>
      <w:r w:rsidR="00034259">
        <w:rPr>
          <w:rFonts w:ascii="Times New Roman" w:hAnsi="Times New Roman" w:cs="Times New Roman"/>
          <w:sz w:val="28"/>
          <w:szCs w:val="28"/>
        </w:rPr>
        <w:t>shear walls</w:t>
      </w:r>
      <w:r w:rsidR="007C7076">
        <w:rPr>
          <w:rFonts w:ascii="Times New Roman" w:hAnsi="Times New Roman" w:cs="Times New Roman"/>
          <w:sz w:val="28"/>
          <w:szCs w:val="28"/>
        </w:rPr>
        <w:t>.  It’s been about 9 years since the building was painted.  It was recommended that the association get a full building inspection from an engineer</w:t>
      </w:r>
      <w:r w:rsidR="007A3479">
        <w:rPr>
          <w:rFonts w:ascii="Times New Roman" w:hAnsi="Times New Roman" w:cs="Times New Roman"/>
          <w:sz w:val="28"/>
          <w:szCs w:val="28"/>
        </w:rPr>
        <w:t xml:space="preserve"> to include all 57 balconies,</w:t>
      </w:r>
      <w:r w:rsidR="009F5998">
        <w:rPr>
          <w:rFonts w:ascii="Times New Roman" w:hAnsi="Times New Roman" w:cs="Times New Roman"/>
          <w:sz w:val="28"/>
          <w:szCs w:val="28"/>
        </w:rPr>
        <w:t xml:space="preserve"> interior of garage, </w:t>
      </w:r>
      <w:r w:rsidR="00034259">
        <w:rPr>
          <w:rFonts w:ascii="Times New Roman" w:hAnsi="Times New Roman" w:cs="Times New Roman"/>
          <w:sz w:val="28"/>
          <w:szCs w:val="28"/>
        </w:rPr>
        <w:t>shear walls</w:t>
      </w:r>
      <w:r w:rsidR="007A3479">
        <w:rPr>
          <w:rFonts w:ascii="Times New Roman" w:hAnsi="Times New Roman" w:cs="Times New Roman"/>
          <w:sz w:val="28"/>
          <w:szCs w:val="28"/>
        </w:rPr>
        <w:t>, stairwells and walkways.  The Legislative in Florida is in the process of requiring all building</w:t>
      </w:r>
      <w:r w:rsidR="009F5998">
        <w:rPr>
          <w:rFonts w:ascii="Times New Roman" w:hAnsi="Times New Roman" w:cs="Times New Roman"/>
          <w:sz w:val="28"/>
          <w:szCs w:val="28"/>
        </w:rPr>
        <w:t>s four stories or more</w:t>
      </w:r>
      <w:r w:rsidR="007A3479">
        <w:rPr>
          <w:rFonts w:ascii="Times New Roman" w:hAnsi="Times New Roman" w:cs="Times New Roman"/>
          <w:sz w:val="28"/>
          <w:szCs w:val="28"/>
        </w:rPr>
        <w:t xml:space="preserve"> to have an engineer inspection since the collapse of the Miami condo.</w:t>
      </w:r>
      <w:r w:rsidR="009F5998">
        <w:rPr>
          <w:rFonts w:ascii="Times New Roman" w:hAnsi="Times New Roman" w:cs="Times New Roman"/>
          <w:sz w:val="28"/>
          <w:szCs w:val="28"/>
        </w:rPr>
        <w:t xml:space="preserve">  We were able to get two bids from engineering firms with a difference of $1,550.  One of the engineering companies the association used for the roof replacement.  Jim made a motion to approve Keystone Engineering in the amount of $5,200 to do an inspection of the entire building and make sure it would include all requirements that the State currently is considering for the legislative bill. Bob seconded.  All approved.  Motion carried.</w:t>
      </w:r>
    </w:p>
    <w:p w:rsidR="009F5998" w:rsidRPr="009F5998" w:rsidRDefault="009F5998" w:rsidP="009F5998">
      <w:pPr>
        <w:pStyle w:val="ListParagraph"/>
        <w:spacing w:after="0"/>
        <w:ind w:left="1080"/>
        <w:rPr>
          <w:rFonts w:ascii="Times New Roman" w:hAnsi="Times New Roman" w:cs="Times New Roman"/>
          <w:b/>
          <w:sz w:val="28"/>
          <w:szCs w:val="28"/>
        </w:rPr>
      </w:pPr>
    </w:p>
    <w:p w:rsidR="009F5998" w:rsidRDefault="009F5998" w:rsidP="009F5998">
      <w:pPr>
        <w:spacing w:after="0"/>
        <w:rPr>
          <w:rFonts w:ascii="Times New Roman" w:hAnsi="Times New Roman" w:cs="Times New Roman"/>
          <w:sz w:val="28"/>
          <w:szCs w:val="28"/>
        </w:rPr>
      </w:pPr>
      <w:r>
        <w:rPr>
          <w:rFonts w:ascii="Times New Roman" w:hAnsi="Times New Roman" w:cs="Times New Roman"/>
          <w:b/>
          <w:sz w:val="28"/>
          <w:szCs w:val="28"/>
        </w:rPr>
        <w:t>Old Business</w:t>
      </w:r>
      <w:r w:rsidRPr="009F5998">
        <w:rPr>
          <w:rFonts w:ascii="Times New Roman" w:hAnsi="Times New Roman" w:cs="Times New Roman"/>
          <w:b/>
          <w:sz w:val="28"/>
          <w:szCs w:val="28"/>
        </w:rPr>
        <w:t xml:space="preserve"> </w:t>
      </w:r>
      <w:r w:rsidR="00034259">
        <w:rPr>
          <w:rFonts w:ascii="Times New Roman" w:hAnsi="Times New Roman" w:cs="Times New Roman"/>
          <w:b/>
          <w:sz w:val="28"/>
          <w:szCs w:val="28"/>
        </w:rPr>
        <w:t>-</w:t>
      </w:r>
      <w:r w:rsidR="00034259">
        <w:rPr>
          <w:rFonts w:ascii="Times New Roman" w:hAnsi="Times New Roman" w:cs="Times New Roman"/>
          <w:sz w:val="28"/>
          <w:szCs w:val="28"/>
        </w:rPr>
        <w:t xml:space="preserve"> Update</w:t>
      </w:r>
      <w:r w:rsidR="0017618A" w:rsidRPr="0017618A">
        <w:rPr>
          <w:rFonts w:ascii="Times New Roman" w:hAnsi="Times New Roman" w:cs="Times New Roman"/>
          <w:b/>
          <w:sz w:val="28"/>
          <w:szCs w:val="28"/>
        </w:rPr>
        <w:t xml:space="preserve"> of Approved Projects -</w:t>
      </w:r>
      <w:r w:rsidR="0017618A">
        <w:rPr>
          <w:rFonts w:ascii="Times New Roman" w:hAnsi="Times New Roman" w:cs="Times New Roman"/>
          <w:sz w:val="28"/>
          <w:szCs w:val="28"/>
        </w:rPr>
        <w:t xml:space="preserve">   See attached </w:t>
      </w:r>
      <w:r w:rsidR="00034259">
        <w:rPr>
          <w:rFonts w:ascii="Times New Roman" w:hAnsi="Times New Roman" w:cs="Times New Roman"/>
          <w:sz w:val="28"/>
          <w:szCs w:val="28"/>
        </w:rPr>
        <w:t>sheet. The</w:t>
      </w:r>
      <w:r w:rsidR="0017618A">
        <w:rPr>
          <w:rFonts w:ascii="Times New Roman" w:hAnsi="Times New Roman" w:cs="Times New Roman"/>
          <w:sz w:val="28"/>
          <w:szCs w:val="28"/>
        </w:rPr>
        <w:t xml:space="preserve"> recreational area is on hold for now till we receive the engineering report for the building to see where we stand money wise.</w:t>
      </w:r>
      <w:r w:rsidR="00DB32B7">
        <w:rPr>
          <w:rFonts w:ascii="Times New Roman" w:hAnsi="Times New Roman" w:cs="Times New Roman"/>
          <w:sz w:val="28"/>
          <w:szCs w:val="28"/>
        </w:rPr>
        <w:t xml:space="preserve"> </w:t>
      </w:r>
    </w:p>
    <w:p w:rsidR="0017618A" w:rsidRDefault="0017618A" w:rsidP="009F5998">
      <w:pPr>
        <w:spacing w:after="0"/>
        <w:rPr>
          <w:rFonts w:ascii="Times New Roman" w:hAnsi="Times New Roman" w:cs="Times New Roman"/>
          <w:sz w:val="28"/>
          <w:szCs w:val="28"/>
        </w:rPr>
      </w:pPr>
    </w:p>
    <w:p w:rsidR="0017618A" w:rsidRPr="00DE0C76" w:rsidRDefault="0017618A" w:rsidP="009F5998">
      <w:pPr>
        <w:spacing w:after="0"/>
        <w:rPr>
          <w:rFonts w:ascii="Times New Roman" w:hAnsi="Times New Roman" w:cs="Times New Roman"/>
          <w:b/>
          <w:sz w:val="28"/>
          <w:szCs w:val="28"/>
        </w:rPr>
      </w:pPr>
      <w:r>
        <w:rPr>
          <w:rFonts w:ascii="Times New Roman" w:hAnsi="Times New Roman" w:cs="Times New Roman"/>
          <w:b/>
          <w:sz w:val="28"/>
          <w:szCs w:val="28"/>
        </w:rPr>
        <w:lastRenderedPageBreak/>
        <w:t xml:space="preserve">Owners Comments - </w:t>
      </w:r>
      <w:r>
        <w:rPr>
          <w:rFonts w:ascii="Times New Roman" w:hAnsi="Times New Roman" w:cs="Times New Roman"/>
          <w:sz w:val="28"/>
          <w:szCs w:val="28"/>
        </w:rPr>
        <w:t xml:space="preserve"> The selling of the association unit was addressed again and the Board stated </w:t>
      </w:r>
      <w:r w:rsidR="00DB32B7">
        <w:rPr>
          <w:rFonts w:ascii="Times New Roman" w:hAnsi="Times New Roman" w:cs="Times New Roman"/>
          <w:sz w:val="28"/>
          <w:szCs w:val="28"/>
        </w:rPr>
        <w:t xml:space="preserve">per </w:t>
      </w:r>
      <w:r>
        <w:rPr>
          <w:rFonts w:ascii="Times New Roman" w:hAnsi="Times New Roman" w:cs="Times New Roman"/>
          <w:sz w:val="28"/>
          <w:szCs w:val="28"/>
        </w:rPr>
        <w:t xml:space="preserve">our lawyer </w:t>
      </w:r>
      <w:r w:rsidR="00DB32B7">
        <w:rPr>
          <w:rFonts w:ascii="Times New Roman" w:hAnsi="Times New Roman" w:cs="Times New Roman"/>
          <w:sz w:val="28"/>
          <w:szCs w:val="28"/>
        </w:rPr>
        <w:t>it</w:t>
      </w:r>
      <w:r>
        <w:rPr>
          <w:rFonts w:ascii="Times New Roman" w:hAnsi="Times New Roman" w:cs="Times New Roman"/>
          <w:sz w:val="28"/>
          <w:szCs w:val="28"/>
        </w:rPr>
        <w:t xml:space="preserve"> would require the approval of </w:t>
      </w:r>
      <w:r w:rsidR="00DB32B7">
        <w:rPr>
          <w:rFonts w:ascii="Times New Roman" w:hAnsi="Times New Roman" w:cs="Times New Roman"/>
          <w:sz w:val="28"/>
          <w:szCs w:val="28"/>
        </w:rPr>
        <w:t xml:space="preserve">100% of </w:t>
      </w:r>
      <w:r>
        <w:rPr>
          <w:rFonts w:ascii="Times New Roman" w:hAnsi="Times New Roman" w:cs="Times New Roman"/>
          <w:sz w:val="28"/>
          <w:szCs w:val="28"/>
        </w:rPr>
        <w:t>ALL owners</w:t>
      </w:r>
      <w:r w:rsidR="00DB32B7">
        <w:rPr>
          <w:rFonts w:ascii="Times New Roman" w:hAnsi="Times New Roman" w:cs="Times New Roman"/>
          <w:sz w:val="28"/>
          <w:szCs w:val="28"/>
        </w:rPr>
        <w:t xml:space="preserve">.  The need for a gate and fence was discussed with most of all owners in attendance sees the need for our property. Jim noted the need for the Office to be aware of all occupied units including owners that do not live here full time and </w:t>
      </w:r>
      <w:r w:rsidR="00034259">
        <w:rPr>
          <w:rFonts w:ascii="Times New Roman" w:hAnsi="Times New Roman" w:cs="Times New Roman"/>
          <w:sz w:val="28"/>
          <w:szCs w:val="28"/>
        </w:rPr>
        <w:t xml:space="preserve">their guest who </w:t>
      </w:r>
      <w:r w:rsidR="00DB32B7">
        <w:rPr>
          <w:rFonts w:ascii="Times New Roman" w:hAnsi="Times New Roman" w:cs="Times New Roman"/>
          <w:sz w:val="28"/>
          <w:szCs w:val="28"/>
        </w:rPr>
        <w:t xml:space="preserve">visit.  We should know what unit is occupied and how many are in the unit is case of fire. </w:t>
      </w:r>
      <w:r w:rsidR="00DB32B7" w:rsidRPr="00DE0C76">
        <w:rPr>
          <w:rFonts w:ascii="Times New Roman" w:hAnsi="Times New Roman" w:cs="Times New Roman"/>
          <w:b/>
          <w:sz w:val="28"/>
          <w:szCs w:val="28"/>
        </w:rPr>
        <w:t>The Board agreed and all owners and management companies should notify the office via email when the unit</w:t>
      </w:r>
      <w:r w:rsidR="007974F1">
        <w:rPr>
          <w:rFonts w:ascii="Times New Roman" w:hAnsi="Times New Roman" w:cs="Times New Roman"/>
          <w:b/>
          <w:sz w:val="28"/>
          <w:szCs w:val="28"/>
        </w:rPr>
        <w:t xml:space="preserve"> is occupied,</w:t>
      </w:r>
      <w:r w:rsidR="007A0F8D">
        <w:rPr>
          <w:rFonts w:ascii="Times New Roman" w:hAnsi="Times New Roman" w:cs="Times New Roman"/>
          <w:b/>
          <w:sz w:val="28"/>
          <w:szCs w:val="28"/>
        </w:rPr>
        <w:t xml:space="preserve"> duration of stay</w:t>
      </w:r>
      <w:r w:rsidR="007974F1">
        <w:rPr>
          <w:rFonts w:ascii="Times New Roman" w:hAnsi="Times New Roman" w:cs="Times New Roman"/>
          <w:b/>
          <w:sz w:val="28"/>
          <w:szCs w:val="28"/>
        </w:rPr>
        <w:t>,</w:t>
      </w:r>
      <w:r w:rsidR="00DB32B7" w:rsidRPr="00DE0C76">
        <w:rPr>
          <w:rFonts w:ascii="Times New Roman" w:hAnsi="Times New Roman" w:cs="Times New Roman"/>
          <w:b/>
          <w:sz w:val="28"/>
          <w:szCs w:val="28"/>
        </w:rPr>
        <w:t xml:space="preserve"> total </w:t>
      </w:r>
      <w:r w:rsidR="007974F1">
        <w:rPr>
          <w:rFonts w:ascii="Times New Roman" w:hAnsi="Times New Roman" w:cs="Times New Roman"/>
          <w:b/>
          <w:sz w:val="28"/>
          <w:szCs w:val="28"/>
        </w:rPr>
        <w:t xml:space="preserve">number </w:t>
      </w:r>
      <w:r w:rsidR="00DB32B7" w:rsidRPr="00DE0C76">
        <w:rPr>
          <w:rFonts w:ascii="Times New Roman" w:hAnsi="Times New Roman" w:cs="Times New Roman"/>
          <w:b/>
          <w:sz w:val="28"/>
          <w:szCs w:val="28"/>
        </w:rPr>
        <w:t>of occupants</w:t>
      </w:r>
      <w:r w:rsidR="007974F1">
        <w:rPr>
          <w:rFonts w:ascii="Times New Roman" w:hAnsi="Times New Roman" w:cs="Times New Roman"/>
          <w:b/>
          <w:sz w:val="28"/>
          <w:szCs w:val="28"/>
        </w:rPr>
        <w:t xml:space="preserve"> and vehicle information.</w:t>
      </w:r>
      <w:bookmarkStart w:id="0" w:name="_GoBack"/>
      <w:bookmarkEnd w:id="0"/>
    </w:p>
    <w:p w:rsidR="00034259" w:rsidRDefault="00034259" w:rsidP="009F5998">
      <w:pPr>
        <w:spacing w:after="0"/>
        <w:rPr>
          <w:rFonts w:ascii="Times New Roman" w:hAnsi="Times New Roman" w:cs="Times New Roman"/>
          <w:sz w:val="28"/>
          <w:szCs w:val="28"/>
        </w:rPr>
      </w:pPr>
    </w:p>
    <w:p w:rsidR="00034259" w:rsidRDefault="00034259" w:rsidP="009F5998">
      <w:pPr>
        <w:spacing w:after="0"/>
        <w:rPr>
          <w:rFonts w:ascii="Times New Roman" w:hAnsi="Times New Roman" w:cs="Times New Roman"/>
          <w:sz w:val="28"/>
          <w:szCs w:val="28"/>
        </w:rPr>
      </w:pPr>
      <w:r>
        <w:rPr>
          <w:rFonts w:ascii="Times New Roman" w:hAnsi="Times New Roman" w:cs="Times New Roman"/>
          <w:sz w:val="28"/>
          <w:szCs w:val="28"/>
        </w:rPr>
        <w:t>Meeting was adjourned at 11 a.m.</w:t>
      </w:r>
    </w:p>
    <w:p w:rsidR="00034259" w:rsidRDefault="00034259" w:rsidP="009F5998">
      <w:pPr>
        <w:spacing w:after="0"/>
        <w:rPr>
          <w:rFonts w:ascii="Times New Roman" w:hAnsi="Times New Roman" w:cs="Times New Roman"/>
          <w:sz w:val="28"/>
          <w:szCs w:val="28"/>
        </w:rPr>
      </w:pPr>
    </w:p>
    <w:p w:rsidR="00034259" w:rsidRPr="0017618A" w:rsidRDefault="00034259" w:rsidP="009F5998">
      <w:pPr>
        <w:spacing w:after="0"/>
        <w:rPr>
          <w:rFonts w:ascii="Times New Roman" w:hAnsi="Times New Roman" w:cs="Times New Roman"/>
          <w:sz w:val="28"/>
          <w:szCs w:val="28"/>
        </w:rPr>
      </w:pPr>
      <w:r>
        <w:rPr>
          <w:rFonts w:ascii="Times New Roman" w:hAnsi="Times New Roman" w:cs="Times New Roman"/>
          <w:sz w:val="28"/>
          <w:szCs w:val="28"/>
        </w:rPr>
        <w:t>Respectfully submitted by Bob Moberly, Secretary</w:t>
      </w:r>
    </w:p>
    <w:sectPr w:rsidR="00034259" w:rsidRPr="0017618A" w:rsidSect="00B32C45">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926D63"/>
    <w:multiLevelType w:val="hybridMultilevel"/>
    <w:tmpl w:val="92D2159A"/>
    <w:lvl w:ilvl="0" w:tplc="F7EA88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C45"/>
    <w:rsid w:val="00034259"/>
    <w:rsid w:val="0017618A"/>
    <w:rsid w:val="001A782E"/>
    <w:rsid w:val="00580E11"/>
    <w:rsid w:val="006123B7"/>
    <w:rsid w:val="007974F1"/>
    <w:rsid w:val="007A0F8D"/>
    <w:rsid w:val="007A3479"/>
    <w:rsid w:val="007C18F7"/>
    <w:rsid w:val="007C7076"/>
    <w:rsid w:val="009F5998"/>
    <w:rsid w:val="00A07006"/>
    <w:rsid w:val="00B32C45"/>
    <w:rsid w:val="00DB32B7"/>
    <w:rsid w:val="00DE0C76"/>
    <w:rsid w:val="00EA5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9A9765-27D2-4DBA-B22D-F71551C2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23B7"/>
    <w:pPr>
      <w:ind w:left="720"/>
      <w:contextualSpacing/>
    </w:pPr>
  </w:style>
  <w:style w:type="paragraph" w:styleId="BalloonText">
    <w:name w:val="Balloon Text"/>
    <w:basedOn w:val="Normal"/>
    <w:link w:val="BalloonTextChar"/>
    <w:uiPriority w:val="99"/>
    <w:semiHidden/>
    <w:unhideWhenUsed/>
    <w:rsid w:val="00EA54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4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1400</TotalTime>
  <Pages>1</Pages>
  <Words>440</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5</cp:revision>
  <cp:lastPrinted>2022-02-22T15:22:00Z</cp:lastPrinted>
  <dcterms:created xsi:type="dcterms:W3CDTF">2022-02-21T19:48:00Z</dcterms:created>
  <dcterms:modified xsi:type="dcterms:W3CDTF">2022-03-03T15:38:00Z</dcterms:modified>
</cp:coreProperties>
</file>